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44"/>
          <w:szCs w:val="44"/>
          <w:lang w:val="en-US" w:eastAsia="zh-CN"/>
        </w:rPr>
        <w:t xml:space="preserve">小鼠1,4,5-三磷酸肌醇 (IP3) </w:t>
      </w:r>
      <w:bookmarkEnd w:id="0"/>
      <w:r>
        <w:rPr>
          <w:rFonts w:hint="eastAsia" w:ascii="微软雅黑" w:hAnsi="微软雅黑" w:eastAsia="微软雅黑" w:cs="微软雅黑"/>
          <w:b/>
          <w:bCs/>
          <w:color w:val="0070C0"/>
          <w:sz w:val="44"/>
          <w:szCs w:val="44"/>
          <w:lang w:val="en-US" w:eastAsia="zh-CN"/>
        </w:rPr>
        <w:t>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本试剂盒用于体外定量检测血清、血浆、组织匀浆及相关液体样本中小鼠IP3的含量。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小鼠1,4,5-三磷酸肌醇(IP3)</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color w:val="auto"/>
          <w:sz w:val="24"/>
          <w:szCs w:val="24"/>
        </w:rPr>
        <w:t>小鼠1,4,5-三磷酸肌醇(IP3)</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1D833862"/>
    <w:rsid w:val="3CBD7933"/>
    <w:rsid w:val="565C123F"/>
    <w:rsid w:val="56B66CB8"/>
    <w:rsid w:val="65270084"/>
    <w:rsid w:val="66087371"/>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8</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2025-01-10T07:53:51Z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FAC79C55D93E46CEA636D0F69B5C6512_13</vt:lpwstr>
  </property>
  <property fmtid="{D5CDD505-2E9C-101B-9397-08002B2CF9AE}" pid="4" name="KSOTemplateDocerSaveRecord">
    <vt:lpwstr>eyJoZGlkIjoiZDJiNzJhMGMyOTMxYTdiYjEwMTBjODFmMmZiNmJkZTciLCJ1c2VySWQiOiIxNDM0NDY3MTE0In0=</vt:lpwstr>
  </property>
</Properties>
</file>